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b/>
          <w:sz w:val="44"/>
          <w:szCs w:val="44"/>
        </w:rPr>
      </w:pPr>
      <w:r>
        <w:rPr>
          <w:rFonts w:hint="eastAsia" w:ascii="宋体" w:hAnsi="宋体"/>
          <w:b/>
          <w:sz w:val="44"/>
          <w:szCs w:val="44"/>
        </w:rPr>
        <w:t>深圳市公安局南山分局智慧南山视频门禁数据汇集和联网应用平台运维服务采购（1年）合同变更征求意见公示</w:t>
      </w:r>
    </w:p>
    <w:p>
      <w:pPr>
        <w:jc w:val="center"/>
        <w:rPr>
          <w:rFonts w:ascii="宋体" w:hAnsi="宋体"/>
          <w:b/>
          <w:sz w:val="44"/>
          <w:szCs w:val="44"/>
        </w:rPr>
      </w:pPr>
    </w:p>
    <w:tbl>
      <w:tblPr>
        <w:tblStyle w:val="5"/>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35" w:hRule="atLeast"/>
        </w:trPr>
        <w:tc>
          <w:tcPr>
            <w:tcW w:w="8522" w:type="dxa"/>
            <w:vAlign w:val="center"/>
          </w:tcPr>
          <w:p>
            <w:pPr>
              <w:jc w:val="left"/>
              <w:rPr>
                <w:rFonts w:ascii="宋体" w:hAnsi="宋体"/>
                <w:szCs w:val="21"/>
              </w:rPr>
            </w:pPr>
            <w:r>
              <w:rPr>
                <w:rFonts w:hint="eastAsia" w:ascii="宋体" w:hAnsi="宋体"/>
                <w:szCs w:val="21"/>
              </w:rPr>
              <w:t>依据《深圳市南山区财政局 深圳市南山区政府采购及招标中心关于进一步加强区级政府采购合同备案管理工作的通知》有关规定，深圳市公安局南山分局拟对深圳市公安局南山分局智慧南山视频门禁数据汇集和联网应用平台运维服务采购（1年）合同部分条款进行变更，现将有关情况向社会大众征求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01" w:hRule="atLeast"/>
        </w:trPr>
        <w:tc>
          <w:tcPr>
            <w:tcW w:w="8522" w:type="dxa"/>
            <w:vAlign w:val="center"/>
          </w:tcPr>
          <w:p>
            <w:pPr>
              <w:rPr>
                <w:rFonts w:ascii="宋体" w:hAnsi="宋体"/>
                <w:szCs w:val="21"/>
              </w:rPr>
            </w:pPr>
            <w:r>
              <w:rPr>
                <w:rFonts w:hint="eastAsia" w:ascii="宋体" w:hAnsi="宋体"/>
                <w:szCs w:val="21"/>
              </w:rPr>
              <w:t>采购项目名称：深圳市公安局南山分局智慧南山视频门禁数据汇集和联网应用平台运维服务采购（1年）项目</w:t>
            </w:r>
          </w:p>
          <w:p>
            <w:pPr>
              <w:rPr>
                <w:rFonts w:hint="default" w:ascii="宋体" w:hAnsi="宋体" w:eastAsiaTheme="minorEastAsia"/>
                <w:szCs w:val="21"/>
                <w:lang w:val="en-US" w:eastAsia="zh-CN"/>
              </w:rPr>
            </w:pPr>
            <w:r>
              <w:rPr>
                <w:rFonts w:hint="eastAsia" w:ascii="宋体" w:hAnsi="宋体"/>
                <w:szCs w:val="21"/>
              </w:rPr>
              <w:t>合同金额（万元）：</w:t>
            </w:r>
            <w:r>
              <w:rPr>
                <w:rFonts w:hint="eastAsia" w:ascii="宋体" w:hAnsi="宋体"/>
                <w:szCs w:val="21"/>
                <w:lang w:val="en-US" w:eastAsia="zh-CN"/>
              </w:rPr>
              <w:t>113.65</w:t>
            </w:r>
          </w:p>
          <w:p>
            <w:pPr>
              <w:rPr>
                <w:rFonts w:ascii="宋体" w:hAnsi="宋体"/>
                <w:szCs w:val="21"/>
              </w:rPr>
            </w:pPr>
            <w:r>
              <w:rPr>
                <w:rFonts w:hint="eastAsia" w:ascii="宋体" w:hAnsi="宋体"/>
                <w:szCs w:val="21"/>
              </w:rPr>
              <w:t>中标供应商：深圳市华云中盛科技股份有限公司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22" w:type="dxa"/>
            <w:vAlign w:val="center"/>
          </w:tcPr>
          <w:p>
            <w:pPr>
              <w:rPr>
                <w:rFonts w:ascii="宋体" w:hAnsi="宋体"/>
                <w:szCs w:val="21"/>
              </w:rPr>
            </w:pPr>
            <w:r>
              <w:rPr>
                <w:rFonts w:hint="eastAsia" w:ascii="宋体" w:hAnsi="宋体"/>
                <w:szCs w:val="21"/>
              </w:rPr>
              <w:t>变更内容描述：（包括变更事项、变更金额、原合同要求等）</w:t>
            </w:r>
            <w:r>
              <w:rPr>
                <w:rFonts w:ascii="宋体" w:hAnsi="宋体"/>
                <w:szCs w:val="21"/>
              </w:rPr>
              <w:t xml:space="preserve"> </w:t>
            </w:r>
          </w:p>
          <w:p>
            <w:pPr>
              <w:spacing w:line="360" w:lineRule="auto"/>
              <w:ind w:firstLine="420" w:firstLineChars="200"/>
              <w:rPr>
                <w:rFonts w:ascii="宋体" w:hAnsi="宋体"/>
                <w:szCs w:val="21"/>
              </w:rPr>
            </w:pPr>
            <w:r>
              <w:rPr>
                <w:rFonts w:hint="eastAsia" w:ascii="宋体" w:hAnsi="宋体"/>
                <w:szCs w:val="21"/>
                <w:lang w:eastAsia="zh-CN"/>
              </w:rPr>
              <w:t>原合同</w:t>
            </w:r>
            <w:r>
              <w:rPr>
                <w:rFonts w:hint="eastAsia" w:ascii="宋体" w:hAnsi="宋体"/>
                <w:szCs w:val="21"/>
              </w:rPr>
              <w:t>中的</w:t>
            </w:r>
            <w:r>
              <w:rPr>
                <w:rFonts w:hint="eastAsia" w:ascii="宋体" w:hAnsi="宋体"/>
                <w:szCs w:val="21"/>
                <w:lang w:eastAsia="zh-CN"/>
              </w:rPr>
              <w:t>付款方式</w:t>
            </w:r>
            <w:r>
              <w:rPr>
                <w:rFonts w:ascii="宋体" w:hAnsi="宋体"/>
                <w:szCs w:val="21"/>
              </w:rPr>
              <w:t>由：</w:t>
            </w:r>
          </w:p>
          <w:p>
            <w:pPr>
              <w:spacing w:line="360" w:lineRule="auto"/>
              <w:ind w:firstLine="420" w:firstLineChars="200"/>
              <w:rPr>
                <w:rFonts w:hint="eastAsia" w:ascii="宋体" w:hAnsi="宋体"/>
                <w:szCs w:val="21"/>
              </w:rPr>
            </w:pPr>
            <w:r>
              <w:rPr>
                <w:rFonts w:hint="eastAsia" w:ascii="宋体" w:hAnsi="宋体"/>
                <w:szCs w:val="21"/>
              </w:rPr>
              <w:t>“</w:t>
            </w:r>
            <w:r>
              <w:rPr>
                <w:rFonts w:hint="eastAsia" w:ascii="宋体" w:hAnsi="宋体"/>
                <w:szCs w:val="21"/>
                <w:lang w:val="en-US" w:eastAsia="zh-CN"/>
              </w:rPr>
              <w:t>1</w:t>
            </w:r>
            <w:r>
              <w:rPr>
                <w:rFonts w:hint="eastAsia" w:ascii="宋体" w:hAnsi="宋体"/>
                <w:szCs w:val="21"/>
                <w:lang w:eastAsia="zh-CN"/>
              </w:rPr>
              <w:t>）</w:t>
            </w:r>
            <w:r>
              <w:rPr>
                <w:rFonts w:hint="eastAsia" w:ascii="宋体" w:hAnsi="宋体"/>
                <w:szCs w:val="21"/>
              </w:rPr>
              <w:t>合同签订生效后第1个月支付合同金额50%首款，即人民币伍拾陆万捌仟贰佰伍拾元整（¥568,250.00元）。</w:t>
            </w:r>
          </w:p>
          <w:p>
            <w:pPr>
              <w:spacing w:line="360" w:lineRule="auto"/>
              <w:ind w:firstLine="420" w:firstLineChars="200"/>
              <w:rPr>
                <w:rFonts w:hint="eastAsia" w:ascii="宋体" w:hAnsi="宋体"/>
                <w:szCs w:val="21"/>
              </w:rPr>
            </w:pPr>
            <w:r>
              <w:rPr>
                <w:rFonts w:hint="eastAsia" w:ascii="宋体" w:hAnsi="宋体"/>
                <w:szCs w:val="21"/>
              </w:rPr>
              <w:t>2）合同签订后第7个月支付合同金额50%尾款，即人民币伍拾陆万捌仟贰佰伍拾元整（¥568,250.00元）。</w:t>
            </w:r>
          </w:p>
          <w:p>
            <w:pPr>
              <w:spacing w:line="360" w:lineRule="auto"/>
              <w:ind w:firstLine="420" w:firstLineChars="200"/>
              <w:rPr>
                <w:rFonts w:ascii="宋体" w:hAnsi="宋体"/>
                <w:szCs w:val="21"/>
              </w:rPr>
            </w:pPr>
            <w:r>
              <w:rPr>
                <w:rFonts w:hint="eastAsia" w:ascii="宋体" w:hAnsi="宋体"/>
                <w:szCs w:val="21"/>
              </w:rPr>
              <w:t>3）如付款方式与深圳市南山区财政局相关规定有冲突，以深圳市南山区财政局相关规定为准。”，</w:t>
            </w:r>
          </w:p>
          <w:p>
            <w:pPr>
              <w:spacing w:line="360" w:lineRule="auto"/>
              <w:ind w:firstLine="420" w:firstLineChars="200"/>
              <w:rPr>
                <w:rFonts w:hint="eastAsia" w:ascii="宋体" w:hAnsi="宋体"/>
                <w:szCs w:val="21"/>
              </w:rPr>
            </w:pPr>
            <w:r>
              <w:rPr>
                <w:rFonts w:hint="eastAsia" w:ascii="宋体" w:hAnsi="宋体"/>
                <w:szCs w:val="21"/>
              </w:rPr>
              <w:t>变更为</w:t>
            </w:r>
            <w:r>
              <w:rPr>
                <w:rFonts w:ascii="宋体" w:hAnsi="宋体"/>
                <w:szCs w:val="21"/>
              </w:rPr>
              <w:t>：</w:t>
            </w:r>
            <w:r>
              <w:rPr>
                <w:rFonts w:hint="eastAsia" w:ascii="宋体" w:hAnsi="宋体"/>
                <w:szCs w:val="21"/>
              </w:rPr>
              <w:t>“1）合同签订生效后第1个月支付合同金额50%首款，即人民币伍拾陆万捌仟贰佰伍拾元整（¥568,250.00元）。</w:t>
            </w:r>
          </w:p>
          <w:p>
            <w:pPr>
              <w:spacing w:line="360" w:lineRule="auto"/>
              <w:ind w:firstLine="420" w:firstLineChars="200"/>
              <w:rPr>
                <w:rFonts w:hint="eastAsia" w:ascii="宋体" w:hAnsi="宋体"/>
                <w:szCs w:val="21"/>
              </w:rPr>
            </w:pPr>
            <w:r>
              <w:rPr>
                <w:rFonts w:hint="eastAsia" w:ascii="宋体" w:hAnsi="宋体"/>
                <w:szCs w:val="21"/>
              </w:rPr>
              <w:t>2）合同签订后第7个月支付合同金额40%进度款，即人民币肆拾伍万肆仟陆佰元整（¥454,600.00元）。</w:t>
            </w:r>
          </w:p>
          <w:p>
            <w:pPr>
              <w:spacing w:line="360" w:lineRule="auto"/>
              <w:ind w:firstLine="420" w:firstLineChars="200"/>
              <w:rPr>
                <w:rFonts w:hint="eastAsia" w:ascii="宋体" w:hAnsi="宋体"/>
                <w:szCs w:val="21"/>
              </w:rPr>
            </w:pPr>
            <w:r>
              <w:rPr>
                <w:rFonts w:hint="eastAsia" w:ascii="宋体" w:hAnsi="宋体"/>
                <w:szCs w:val="21"/>
              </w:rPr>
              <w:t>3）本项目运维服务合同期满并经甲方验收合格后支付合同剩余尾款。</w:t>
            </w:r>
          </w:p>
          <w:p>
            <w:pPr>
              <w:spacing w:line="360" w:lineRule="auto"/>
              <w:ind w:firstLine="480" w:firstLineChars="200"/>
              <w:rPr>
                <w:rFonts w:hint="eastAsia" w:ascii="宋体" w:hAnsi="宋体"/>
                <w:szCs w:val="21"/>
              </w:rPr>
            </w:pPr>
            <w:r>
              <w:rPr>
                <w:rFonts w:hint="eastAsia" w:ascii="宋体" w:hAnsi="宋体" w:cs="宋体"/>
                <w:color w:val="000000"/>
                <w:sz w:val="24"/>
                <w:highlight w:val="none"/>
                <w:lang w:val="en-US" w:eastAsia="zh-CN"/>
              </w:rPr>
              <w:t>4）</w:t>
            </w:r>
            <w:r>
              <w:rPr>
                <w:rFonts w:hint="eastAsia" w:ascii="宋体" w:hAnsi="宋体" w:cs="宋体"/>
                <w:color w:val="000000"/>
                <w:sz w:val="24"/>
                <w:highlight w:val="none"/>
              </w:rPr>
              <w:t>如付款方式与深圳市南山区财政局相关规定有冲突，以深圳市南山区财政局相关规定为准。</w:t>
            </w:r>
            <w:r>
              <w:rPr>
                <w:rFonts w:hint="eastAsia" w:ascii="宋体" w:hAnsi="宋体"/>
                <w:szCs w:val="21"/>
              </w:rPr>
              <w:t>”</w:t>
            </w:r>
          </w:p>
          <w:p>
            <w:pPr>
              <w:spacing w:line="360" w:lineRule="auto"/>
              <w:ind w:firstLine="420" w:firstLineChars="200"/>
              <w:rPr>
                <w:color w:val="4E4E4E"/>
                <w:szCs w:val="21"/>
                <w:shd w:val="clear" w:color="auto" w:fill="FFFFFF"/>
              </w:rPr>
            </w:pPr>
            <w:r>
              <w:rPr>
                <w:rFonts w:hint="eastAsia" w:ascii="宋体" w:hAnsi="宋体"/>
                <w:szCs w:val="21"/>
              </w:rPr>
              <w:t>合同</w:t>
            </w:r>
            <w:r>
              <w:rPr>
                <w:rFonts w:hint="eastAsia" w:ascii="宋体" w:hAnsi="宋体"/>
                <w:szCs w:val="21"/>
                <w:lang w:eastAsia="zh-CN"/>
              </w:rPr>
              <w:t>其余</w:t>
            </w:r>
            <w:r>
              <w:rPr>
                <w:rFonts w:hint="eastAsia" w:ascii="宋体" w:hAnsi="宋体"/>
                <w:szCs w:val="21"/>
              </w:rPr>
              <w:t>内容</w:t>
            </w:r>
            <w:r>
              <w:rPr>
                <w:rFonts w:ascii="宋体" w:hAnsi="宋体"/>
                <w:szCs w:val="21"/>
              </w:rPr>
              <w:t>无变更</w:t>
            </w:r>
            <w:r>
              <w:rPr>
                <w:rFonts w:hint="eastAsia" w:ascii="宋体" w:hAnsi="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22" w:type="dxa"/>
            <w:vAlign w:val="center"/>
          </w:tcPr>
          <w:p>
            <w:pPr>
              <w:rPr>
                <w:rFonts w:ascii="宋体" w:hAnsi="宋体"/>
                <w:szCs w:val="21"/>
              </w:rPr>
            </w:pPr>
            <w:r>
              <w:rPr>
                <w:rFonts w:hint="eastAsia" w:ascii="宋体" w:hAnsi="宋体"/>
                <w:szCs w:val="21"/>
              </w:rPr>
              <w:t>变更的理由及相关说明：</w:t>
            </w:r>
          </w:p>
          <w:p>
            <w:pPr>
              <w:ind w:firstLine="420" w:firstLineChars="200"/>
              <w:rPr>
                <w:rFonts w:ascii="宋体" w:hAnsi="宋体"/>
                <w:szCs w:val="21"/>
              </w:rPr>
            </w:pPr>
            <w:r>
              <w:rPr>
                <w:rFonts w:hint="eastAsia" w:ascii="宋体" w:hAnsi="宋体"/>
                <w:szCs w:val="21"/>
              </w:rPr>
              <w:t>深圳市公安局南山分局智慧南山视频门禁数据汇集和联网应用平台运维服务采购（1年）合同</w:t>
            </w:r>
            <w:r>
              <w:rPr>
                <w:rFonts w:ascii="宋体" w:hAnsi="宋体"/>
                <w:szCs w:val="21"/>
              </w:rPr>
              <w:t>于</w:t>
            </w:r>
            <w:r>
              <w:rPr>
                <w:rFonts w:hint="eastAsia" w:ascii="宋体" w:hAnsi="宋体"/>
                <w:szCs w:val="21"/>
              </w:rPr>
              <w:t>202</w:t>
            </w:r>
            <w:r>
              <w:rPr>
                <w:rFonts w:hint="eastAsia" w:ascii="宋体" w:hAnsi="宋体"/>
                <w:szCs w:val="21"/>
                <w:lang w:val="en-US" w:eastAsia="zh-CN"/>
              </w:rPr>
              <w:t>6</w:t>
            </w:r>
            <w:r>
              <w:rPr>
                <w:rFonts w:hint="eastAsia" w:ascii="宋体" w:hAnsi="宋体"/>
                <w:szCs w:val="21"/>
              </w:rPr>
              <w:t>年</w:t>
            </w:r>
            <w:r>
              <w:rPr>
                <w:rFonts w:hint="eastAsia" w:ascii="宋体" w:hAnsi="宋体"/>
                <w:szCs w:val="21"/>
                <w:lang w:val="en-US" w:eastAsia="zh-CN"/>
              </w:rPr>
              <w:t>5</w:t>
            </w:r>
            <w:r>
              <w:rPr>
                <w:rFonts w:hint="eastAsia" w:ascii="宋体" w:hAnsi="宋体"/>
                <w:szCs w:val="21"/>
              </w:rPr>
              <w:t>月</w:t>
            </w:r>
            <w:r>
              <w:rPr>
                <w:rFonts w:hint="eastAsia" w:ascii="宋体" w:hAnsi="宋体"/>
                <w:szCs w:val="21"/>
                <w:lang w:val="en-US" w:eastAsia="zh-CN"/>
              </w:rPr>
              <w:t>12</w:t>
            </w:r>
            <w:r>
              <w:rPr>
                <w:rFonts w:hint="eastAsia" w:ascii="宋体" w:hAnsi="宋体"/>
                <w:szCs w:val="21"/>
              </w:rPr>
              <w:t>日</w:t>
            </w:r>
            <w:r>
              <w:rPr>
                <w:rFonts w:ascii="宋体" w:hAnsi="宋体"/>
                <w:szCs w:val="21"/>
              </w:rPr>
              <w:t>完成</w:t>
            </w:r>
            <w:r>
              <w:rPr>
                <w:rFonts w:hint="eastAsia" w:ascii="宋体" w:hAnsi="宋体"/>
                <w:szCs w:val="21"/>
              </w:rPr>
              <w:t>签订</w:t>
            </w:r>
            <w:r>
              <w:rPr>
                <w:rFonts w:hint="eastAsia" w:ascii="宋体" w:hAnsi="宋体"/>
                <w:szCs w:val="21"/>
                <w:lang w:eastAsia="zh-CN"/>
              </w:rPr>
              <w:t>与备案</w:t>
            </w:r>
            <w:r>
              <w:rPr>
                <w:rFonts w:ascii="宋体" w:hAnsi="宋体"/>
                <w:szCs w:val="21"/>
              </w:rPr>
              <w:t>，</w:t>
            </w:r>
            <w:r>
              <w:rPr>
                <w:rFonts w:hint="eastAsia" w:ascii="宋体" w:hAnsi="宋体"/>
                <w:szCs w:val="21"/>
                <w:lang w:eastAsia="zh-CN"/>
              </w:rPr>
              <w:t>根据我局内控制度</w:t>
            </w:r>
            <w:r>
              <w:rPr>
                <w:rFonts w:hint="eastAsia" w:ascii="宋体" w:hAnsi="宋体"/>
                <w:szCs w:val="21"/>
              </w:rPr>
              <w:t>要求</w:t>
            </w:r>
            <w:r>
              <w:rPr>
                <w:rFonts w:hint="eastAsia" w:ascii="宋体" w:hAnsi="宋体"/>
                <w:szCs w:val="21"/>
                <w:lang w:eastAsia="zh-CN"/>
              </w:rPr>
              <w:t>，需变更原合同的付款方式。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1" w:hRule="atLeast"/>
        </w:trPr>
        <w:tc>
          <w:tcPr>
            <w:tcW w:w="8522" w:type="dxa"/>
            <w:vAlign w:val="center"/>
          </w:tcPr>
          <w:p>
            <w:pPr>
              <w:rPr>
                <w:rFonts w:ascii="宋体" w:hAnsi="宋体"/>
                <w:szCs w:val="21"/>
              </w:rPr>
            </w:pPr>
            <w:r>
              <w:rPr>
                <w:rFonts w:hint="eastAsia" w:ascii="宋体" w:hAnsi="宋体"/>
                <w:szCs w:val="21"/>
              </w:rPr>
              <w:t>征求意见期限：从</w:t>
            </w:r>
            <w:r>
              <w:rPr>
                <w:rFonts w:ascii="宋体" w:hAnsi="宋体"/>
                <w:szCs w:val="21"/>
              </w:rPr>
              <w:t>202</w:t>
            </w:r>
            <w:r>
              <w:rPr>
                <w:rFonts w:hint="eastAsia" w:ascii="宋体" w:hAnsi="宋体"/>
                <w:szCs w:val="21"/>
                <w:lang w:val="en-US" w:eastAsia="zh-CN"/>
              </w:rPr>
              <w:t>6</w:t>
            </w:r>
            <w:r>
              <w:rPr>
                <w:rFonts w:hint="eastAsia" w:ascii="宋体" w:hAnsi="宋体"/>
                <w:szCs w:val="21"/>
              </w:rPr>
              <w:t>年</w:t>
            </w:r>
            <w:r>
              <w:rPr>
                <w:rFonts w:hint="eastAsia" w:ascii="宋体" w:hAnsi="宋体"/>
                <w:szCs w:val="21"/>
                <w:lang w:val="en-US" w:eastAsia="zh-CN"/>
              </w:rPr>
              <w:t>5</w:t>
            </w:r>
            <w:r>
              <w:rPr>
                <w:rFonts w:hint="eastAsia" w:ascii="宋体" w:hAnsi="宋体"/>
                <w:szCs w:val="21"/>
              </w:rPr>
              <w:t>月</w:t>
            </w:r>
            <w:r>
              <w:rPr>
                <w:rFonts w:hint="eastAsia" w:ascii="宋体" w:hAnsi="宋体"/>
                <w:szCs w:val="21"/>
                <w:lang w:val="en-US" w:eastAsia="zh-CN"/>
              </w:rPr>
              <w:t>28</w:t>
            </w:r>
            <w:r>
              <w:rPr>
                <w:rFonts w:hint="eastAsia" w:ascii="宋体" w:hAnsi="宋体"/>
                <w:szCs w:val="21"/>
              </w:rPr>
              <w:t>日至</w:t>
            </w:r>
            <w:r>
              <w:rPr>
                <w:rFonts w:ascii="宋体" w:hAnsi="宋体"/>
                <w:szCs w:val="21"/>
              </w:rPr>
              <w:t>202</w:t>
            </w:r>
            <w:r>
              <w:rPr>
                <w:rFonts w:hint="eastAsia" w:ascii="宋体" w:hAnsi="宋体"/>
                <w:szCs w:val="21"/>
                <w:lang w:val="en-US" w:eastAsia="zh-CN"/>
              </w:rPr>
              <w:t>6</w:t>
            </w:r>
            <w:r>
              <w:rPr>
                <w:rFonts w:hint="eastAsia" w:ascii="宋体" w:hAnsi="宋体"/>
                <w:szCs w:val="21"/>
              </w:rPr>
              <w:t>年</w:t>
            </w:r>
            <w:r>
              <w:rPr>
                <w:rFonts w:hint="eastAsia" w:ascii="宋体" w:hAnsi="宋体"/>
                <w:szCs w:val="21"/>
                <w:lang w:val="en-US" w:eastAsia="zh-CN"/>
              </w:rPr>
              <w:t>6</w:t>
            </w:r>
            <w:r>
              <w:rPr>
                <w:rFonts w:hint="eastAsia" w:ascii="宋体" w:hAnsi="宋体"/>
                <w:szCs w:val="21"/>
              </w:rPr>
              <w:t>月</w:t>
            </w:r>
            <w:r>
              <w:rPr>
                <w:rFonts w:hint="eastAsia" w:ascii="宋体" w:hAnsi="宋体"/>
                <w:szCs w:val="21"/>
                <w:lang w:val="en-US" w:eastAsia="zh-CN"/>
              </w:rPr>
              <w:t>4</w:t>
            </w:r>
            <w:bookmarkStart w:id="0" w:name="_GoBack"/>
            <w:bookmarkEnd w:id="0"/>
            <w:r>
              <w:rPr>
                <w:rFonts w:hint="eastAsia" w:ascii="宋体" w:hAnsi="宋体"/>
                <w:szCs w:val="21"/>
              </w:rPr>
              <w:t>日（公示时间不得少于5个工作日）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74" w:hRule="atLeast"/>
        </w:trPr>
        <w:tc>
          <w:tcPr>
            <w:tcW w:w="8522" w:type="dxa"/>
            <w:vAlign w:val="center"/>
          </w:tcPr>
          <w:p>
            <w:pPr>
              <w:rPr>
                <w:rFonts w:ascii="宋体" w:hAnsi="宋体"/>
                <w:szCs w:val="21"/>
              </w:rPr>
            </w:pPr>
            <w:r>
              <w:rPr>
                <w:rFonts w:hint="eastAsia" w:ascii="宋体" w:hAnsi="宋体"/>
                <w:szCs w:val="21"/>
              </w:rPr>
              <w:t>联系方式：</w:t>
            </w:r>
          </w:p>
          <w:p>
            <w:pPr>
              <w:rPr>
                <w:rFonts w:ascii="宋体" w:hAnsi="宋体"/>
                <w:szCs w:val="21"/>
              </w:rPr>
            </w:pPr>
            <w:r>
              <w:rPr>
                <w:rFonts w:hint="eastAsia" w:ascii="宋体" w:hAnsi="宋体"/>
                <w:szCs w:val="21"/>
              </w:rPr>
              <w:t>采购人：深圳市公安局南山分局</w:t>
            </w:r>
          </w:p>
          <w:p>
            <w:pPr>
              <w:rPr>
                <w:rFonts w:ascii="宋体" w:hAnsi="宋体"/>
                <w:szCs w:val="21"/>
              </w:rPr>
            </w:pPr>
            <w:r>
              <w:rPr>
                <w:rFonts w:hint="eastAsia" w:ascii="宋体" w:hAnsi="宋体"/>
                <w:szCs w:val="21"/>
              </w:rPr>
              <w:t>地址：深圳市南山区南头街道深南大道10388号</w:t>
            </w:r>
          </w:p>
          <w:p>
            <w:pPr>
              <w:rPr>
                <w:rFonts w:ascii="宋体" w:hAnsi="宋体"/>
                <w:szCs w:val="21"/>
              </w:rPr>
            </w:pPr>
            <w:r>
              <w:rPr>
                <w:rFonts w:hint="eastAsia" w:ascii="宋体" w:hAnsi="宋体"/>
                <w:szCs w:val="21"/>
              </w:rPr>
              <w:t>联系电话：</w:t>
            </w:r>
            <w:r>
              <w:rPr>
                <w:rFonts w:hint="eastAsia" w:ascii="宋体" w:hAnsi="宋体"/>
                <w:szCs w:val="21"/>
                <w:lang w:val="en-US" w:eastAsia="zh-CN"/>
              </w:rPr>
              <w:t>18188613338</w:t>
            </w:r>
            <w:r>
              <w:rPr>
                <w:rFonts w:hint="eastAsia" w:ascii="宋体" w:hAnsi="宋体"/>
                <w:szCs w:val="21"/>
              </w:rPr>
              <w:t xml:space="preserve">     传真：</w:t>
            </w:r>
            <w:r>
              <w:rPr>
                <w:rFonts w:ascii="宋体" w:hAnsi="宋体"/>
                <w:szCs w:val="21"/>
              </w:rPr>
              <w:t>/</w:t>
            </w:r>
          </w:p>
          <w:p>
            <w:pPr>
              <w:rPr>
                <w:rFonts w:ascii="宋体" w:hAnsi="宋体"/>
                <w:szCs w:val="21"/>
              </w:rPr>
            </w:pPr>
            <w:r>
              <w:rPr>
                <w:rFonts w:hint="eastAsia" w:ascii="宋体" w:hAnsi="宋体"/>
                <w:szCs w:val="21"/>
              </w:rPr>
              <w:t>合同备案机构：深圳市南山区财政局</w:t>
            </w:r>
          </w:p>
          <w:p>
            <w:pPr>
              <w:rPr>
                <w:rFonts w:ascii="宋体" w:hAnsi="宋体" w:eastAsia="宋体"/>
                <w:szCs w:val="21"/>
              </w:rPr>
            </w:pPr>
            <w:r>
              <w:rPr>
                <w:rFonts w:hint="eastAsia" w:ascii="宋体" w:hAnsi="宋体"/>
                <w:szCs w:val="21"/>
              </w:rPr>
              <w:t>地址：深圳市南山区深南大道12017号劳动大厦9楼</w:t>
            </w:r>
          </w:p>
          <w:p>
            <w:pPr>
              <w:rPr>
                <w:rFonts w:ascii="宋体" w:hAnsi="宋体" w:eastAsia="宋体"/>
                <w:szCs w:val="21"/>
              </w:rPr>
            </w:pPr>
            <w:r>
              <w:rPr>
                <w:rFonts w:hint="eastAsia" w:ascii="宋体" w:hAnsi="宋体"/>
                <w:szCs w:val="21"/>
              </w:rPr>
              <w:t>联系电话：0755-86673731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69" w:hRule="atLeast"/>
        </w:trPr>
        <w:tc>
          <w:tcPr>
            <w:tcW w:w="8522" w:type="dxa"/>
            <w:vAlign w:val="center"/>
          </w:tcPr>
          <w:p>
            <w:pPr>
              <w:rPr>
                <w:rFonts w:ascii="宋体" w:hAnsi="宋体"/>
                <w:szCs w:val="21"/>
              </w:rPr>
            </w:pPr>
            <w:r>
              <w:rPr>
                <w:rFonts w:hint="eastAsia" w:ascii="宋体" w:hAnsi="宋体"/>
                <w:szCs w:val="21"/>
              </w:rPr>
              <w:t>备注：对公示内容有异议的，请于公示之日起至期满之日止以实名书面方式（包括联系人、地址、联系电话）将意见反馈至采购人和深圳市南山区财政局。</w:t>
            </w:r>
          </w:p>
        </w:tc>
      </w:tr>
    </w:tbl>
    <w:p/>
    <w:sectPr>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U4NjJjOWI1NjZhNGU2MzhiNWE4NzM5MmZlMzlkOGUifQ=="/>
  </w:docVars>
  <w:rsids>
    <w:rsidRoot w:val="00336612"/>
    <w:rsid w:val="0000776F"/>
    <w:rsid w:val="00336612"/>
    <w:rsid w:val="00427F4D"/>
    <w:rsid w:val="00472553"/>
    <w:rsid w:val="004C38E1"/>
    <w:rsid w:val="00696FDD"/>
    <w:rsid w:val="0082306E"/>
    <w:rsid w:val="008A44F5"/>
    <w:rsid w:val="009250BC"/>
    <w:rsid w:val="00DC5B10"/>
    <w:rsid w:val="3AFB7593"/>
    <w:rsid w:val="3D462CDD"/>
    <w:rsid w:val="551F76AD"/>
    <w:rsid w:val="557A7302"/>
    <w:rsid w:val="56CB2F1E"/>
    <w:rsid w:val="595828FE"/>
    <w:rsid w:val="5F7F4A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unhideWhenUsed/>
    <w:uiPriority w:val="1"/>
  </w:style>
  <w:style w:type="table" w:default="1" w:styleId="5">
    <w:name w:val="Normal Table"/>
    <w:semiHidden/>
    <w:unhideWhenUsed/>
    <w:uiPriority w:val="99"/>
    <w:tblPr>
      <w:tblLayout w:type="fixed"/>
      <w:tblCellMar>
        <w:top w:w="0" w:type="dxa"/>
        <w:left w:w="108" w:type="dxa"/>
        <w:bottom w:w="0" w:type="dxa"/>
        <w:right w:w="108" w:type="dxa"/>
      </w:tblCellMar>
    </w:tblPr>
  </w:style>
  <w:style w:type="paragraph" w:styleId="2">
    <w:name w:val="footer"/>
    <w:basedOn w:val="1"/>
    <w:unhideWhenUsed/>
    <w:qFormat/>
    <w:uiPriority w:val="99"/>
    <w:pPr>
      <w:tabs>
        <w:tab w:val="center" w:pos="4153"/>
        <w:tab w:val="right" w:pos="8306"/>
      </w:tabs>
      <w:snapToGrid w:val="0"/>
      <w:jc w:val="left"/>
    </w:pPr>
    <w:rPr>
      <w:sz w:val="18"/>
      <w:szCs w:val="18"/>
    </w:rPr>
  </w:style>
  <w:style w:type="paragraph" w:styleId="3">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GMCC</Company>
  <Pages>2</Pages>
  <Words>891</Words>
  <Characters>985</Characters>
  <Lines>6</Lines>
  <Paragraphs>1</Paragraphs>
  <TotalTime>2</TotalTime>
  <ScaleCrop>false</ScaleCrop>
  <LinksUpToDate>false</LinksUpToDate>
  <CharactersWithSpaces>992</CharactersWithSpaces>
  <Application>WPS Office_11.8.2.8053_F1E327BC-269C-435d-A152-05C5408002CA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2019-11-26T07:48:00Z</dcterms:created>
  <dc:creator>Administrator</dc:creator>
  <cp:lastModifiedBy>Administrator</cp:lastModifiedBy>
  <dcterms:modified xsi:type="dcterms:W3CDTF">2026-05-28T01:49:39Z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2052-11.8.2.8053</vt:lpwstr>
  </property>
  <property fmtid="{D5CDD505-2E9C-101B-9397-08002B2CF9AE}" pid="3" name="ICV">
    <vt:lpwstr>7AC0957DA7FC42AAA2F522ACAB042941</vt:lpwstr>
  </property>
  <property fmtid="{D5CDD505-2E9C-101B-9397-08002B2CF9AE}" pid="4" name="KSOTemplateDocerSaveRecord">
    <vt:lpwstr>eyJoZGlkIjoiYzIwODIzNDRlZGU0MmE4OWRhOTk5ODBmM2NmMTY5MWYiLCJ1c2VySWQiOiIzMTcxNjI4NDEifQ==</vt:lpwstr>
  </property>
</Properties>
</file>