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4E1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ascii="微软雅黑" w:hAnsi="微软雅黑" w:eastAsia="微软雅黑" w:cs="微软雅黑"/>
          <w:b w:val="0"/>
          <w:bCs w:val="0"/>
          <w:i w:val="0"/>
          <w:iCs w:val="0"/>
          <w:caps w:val="0"/>
          <w:color w:val="001E61"/>
          <w:spacing w:val="0"/>
          <w:sz w:val="36"/>
          <w:szCs w:val="36"/>
        </w:rPr>
      </w:pPr>
      <w:r>
        <w:rPr>
          <w:rFonts w:hint="eastAsia" w:ascii="微软雅黑" w:hAnsi="微软雅黑" w:eastAsia="微软雅黑" w:cs="微软雅黑"/>
          <w:b w:val="0"/>
          <w:bCs w:val="0"/>
          <w:i w:val="0"/>
          <w:iCs w:val="0"/>
          <w:caps w:val="0"/>
          <w:color w:val="001E61"/>
          <w:spacing w:val="0"/>
          <w:sz w:val="36"/>
          <w:szCs w:val="36"/>
        </w:rPr>
        <w:t>[合同变更征求意见公示]深圳北理莫斯科大学E、F栋学生宿舍家具采购项目</w:t>
      </w:r>
    </w:p>
    <w:p w14:paraId="3068E09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15"/>
          <w:sz w:val="28"/>
          <w:szCs w:val="28"/>
          <w:shd w:val="clear" w:fill="FFFFFF"/>
        </w:rPr>
      </w:pPr>
    </w:p>
    <w:p w14:paraId="2C6D41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依据《深圳市财政局关于进一步加强市本级政府采购合同备案管理工作的通知》有关规定，深圳北理莫斯科大学拟对学校E、F栋学生宿舍家具采购项目合同部分条款进行变更，现将有关情况向社会大众征求意见：</w:t>
      </w:r>
    </w:p>
    <w:p w14:paraId="267ECE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Style w:val="6"/>
          <w:rFonts w:hint="eastAsia" w:ascii="仿宋" w:hAnsi="仿宋" w:eastAsia="仿宋" w:cs="仿宋"/>
          <w:i w:val="0"/>
          <w:iCs w:val="0"/>
          <w:caps w:val="0"/>
          <w:color w:val="auto"/>
          <w:spacing w:val="15"/>
          <w:sz w:val="28"/>
          <w:szCs w:val="28"/>
          <w:lang w:val="en-US" w:eastAsia="zh-CN"/>
        </w:rPr>
        <w:t>一、</w:t>
      </w:r>
      <w:r>
        <w:rPr>
          <w:rStyle w:val="6"/>
          <w:rFonts w:hint="eastAsia" w:ascii="仿宋" w:hAnsi="仿宋" w:eastAsia="仿宋" w:cs="仿宋"/>
          <w:i w:val="0"/>
          <w:iCs w:val="0"/>
          <w:caps w:val="0"/>
          <w:color w:val="auto"/>
          <w:spacing w:val="15"/>
          <w:sz w:val="28"/>
          <w:szCs w:val="28"/>
        </w:rPr>
        <w:t>项目基本情况：</w:t>
      </w:r>
    </w:p>
    <w:p w14:paraId="219E2C5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rPr>
        <w:t>采购项目名称（编号）：深圳北理莫斯科大学E、F栋学生宿舍家具采购项目（SZCG2026000227）</w:t>
      </w:r>
    </w:p>
    <w:p w14:paraId="57BE21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default"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15"/>
          <w:sz w:val="28"/>
          <w:szCs w:val="28"/>
        </w:rPr>
        <w:t>合同金额（元）：</w:t>
      </w:r>
      <w:bookmarkStart w:id="0" w:name="OLE_LINK6"/>
      <w:bookmarkEnd w:id="0"/>
      <w:bookmarkStart w:id="1" w:name="OLE_LINK5"/>
      <w:bookmarkEnd w:id="1"/>
      <w:r>
        <w:rPr>
          <w:rFonts w:hint="eastAsia" w:ascii="仿宋" w:hAnsi="仿宋" w:eastAsia="仿宋" w:cs="仿宋"/>
          <w:i w:val="0"/>
          <w:iCs w:val="0"/>
          <w:caps w:val="0"/>
          <w:color w:val="auto"/>
          <w:spacing w:val="15"/>
          <w:sz w:val="28"/>
          <w:szCs w:val="28"/>
          <w:lang w:val="en-US" w:eastAsia="zh-CN"/>
        </w:rPr>
        <w:t>1413960元</w:t>
      </w:r>
    </w:p>
    <w:p w14:paraId="1C2DC7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rPr>
        <w:t>中标供应商：深圳市亚格家具有限公司</w:t>
      </w:r>
    </w:p>
    <w:p w14:paraId="3536BF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left"/>
        <w:textAlignment w:val="auto"/>
        <w:rPr>
          <w:rFonts w:hint="eastAsia" w:ascii="仿宋" w:hAnsi="仿宋" w:eastAsia="仿宋" w:cs="仿宋"/>
          <w:i w:val="0"/>
          <w:iCs w:val="0"/>
          <w:caps w:val="0"/>
          <w:color w:val="auto"/>
          <w:spacing w:val="0"/>
          <w:sz w:val="28"/>
          <w:szCs w:val="28"/>
        </w:rPr>
      </w:pPr>
      <w:r>
        <w:rPr>
          <w:rStyle w:val="6"/>
          <w:rFonts w:hint="eastAsia" w:ascii="仿宋" w:hAnsi="仿宋" w:eastAsia="仿宋" w:cs="仿宋"/>
          <w:i w:val="0"/>
          <w:iCs w:val="0"/>
          <w:caps w:val="0"/>
          <w:color w:val="auto"/>
          <w:spacing w:val="15"/>
          <w:sz w:val="28"/>
          <w:szCs w:val="28"/>
          <w:lang w:val="en-US" w:eastAsia="zh-CN"/>
        </w:rPr>
        <w:t>二、</w:t>
      </w:r>
      <w:r>
        <w:rPr>
          <w:rStyle w:val="6"/>
          <w:rFonts w:hint="eastAsia" w:ascii="仿宋" w:hAnsi="仿宋" w:eastAsia="仿宋" w:cs="仿宋"/>
          <w:i w:val="0"/>
          <w:iCs w:val="0"/>
          <w:caps w:val="0"/>
          <w:color w:val="auto"/>
          <w:spacing w:val="15"/>
          <w:sz w:val="28"/>
          <w:szCs w:val="28"/>
        </w:rPr>
        <w:t>变更内容描述：</w:t>
      </w:r>
    </w:p>
    <w:p w14:paraId="43910B7C">
      <w:pPr>
        <w:keepNext w:val="0"/>
        <w:keepLines w:val="0"/>
        <w:pageBreakBefore w:val="0"/>
        <w:widowControl/>
        <w:suppressLineNumbers w:val="0"/>
        <w:kinsoku/>
        <w:wordWrap/>
        <w:overflowPunct/>
        <w:topLinePunct w:val="0"/>
        <w:autoSpaceDE/>
        <w:autoSpaceDN/>
        <w:bidi w:val="0"/>
        <w:adjustRightInd/>
        <w:snapToGrid/>
        <w:spacing w:line="500" w:lineRule="exact"/>
        <w:ind w:firstLine="620" w:firstLineChars="200"/>
        <w:jc w:val="left"/>
        <w:textAlignment w:val="auto"/>
        <w:rPr>
          <w:rFonts w:hint="eastAsia" w:ascii="仿宋" w:hAnsi="仿宋" w:eastAsia="仿宋" w:cs="仿宋"/>
          <w:i w:val="0"/>
          <w:iCs w:val="0"/>
          <w:caps w:val="0"/>
          <w:color w:val="auto"/>
          <w:spacing w:val="15"/>
          <w:sz w:val="28"/>
          <w:szCs w:val="28"/>
        </w:rPr>
      </w:pPr>
      <w:r>
        <w:rPr>
          <w:rFonts w:hint="eastAsia" w:ascii="仿宋" w:hAnsi="仿宋" w:eastAsia="仿宋" w:cs="仿宋"/>
          <w:i w:val="0"/>
          <w:iCs w:val="0"/>
          <w:caps w:val="0"/>
          <w:color w:val="auto"/>
          <w:spacing w:val="15"/>
          <w:sz w:val="28"/>
          <w:szCs w:val="28"/>
          <w:lang w:val="en-US" w:eastAsia="zh-CN"/>
        </w:rPr>
        <w:t>考虑到</w:t>
      </w:r>
      <w:bookmarkStart w:id="2" w:name="_GoBack"/>
      <w:bookmarkEnd w:id="2"/>
      <w:r>
        <w:rPr>
          <w:rFonts w:hint="eastAsia" w:ascii="仿宋" w:hAnsi="仿宋" w:eastAsia="仿宋" w:cs="仿宋"/>
          <w:i w:val="0"/>
          <w:iCs w:val="0"/>
          <w:caps w:val="0"/>
          <w:color w:val="auto"/>
          <w:spacing w:val="15"/>
          <w:sz w:val="28"/>
          <w:szCs w:val="28"/>
        </w:rPr>
        <w:t>学校维修</w:t>
      </w:r>
      <w:r>
        <w:rPr>
          <w:rFonts w:hint="eastAsia" w:ascii="仿宋" w:hAnsi="仿宋" w:eastAsia="仿宋" w:cs="仿宋"/>
          <w:i w:val="0"/>
          <w:iCs w:val="0"/>
          <w:caps w:val="0"/>
          <w:color w:val="auto"/>
          <w:spacing w:val="15"/>
          <w:sz w:val="28"/>
          <w:szCs w:val="28"/>
          <w:lang w:val="en-US" w:eastAsia="zh-CN"/>
        </w:rPr>
        <w:t>成本</w:t>
      </w:r>
      <w:r>
        <w:rPr>
          <w:rFonts w:hint="eastAsia" w:ascii="仿宋" w:hAnsi="仿宋" w:eastAsia="仿宋" w:cs="仿宋"/>
          <w:i w:val="0"/>
          <w:iCs w:val="0"/>
          <w:caps w:val="0"/>
          <w:color w:val="auto"/>
          <w:spacing w:val="15"/>
          <w:sz w:val="28"/>
          <w:szCs w:val="28"/>
        </w:rPr>
        <w:t>的客观实际情况，经双方协商一致，拟对项目合同中</w:t>
      </w:r>
      <w:r>
        <w:rPr>
          <w:rFonts w:hint="eastAsia" w:ascii="仿宋" w:hAnsi="仿宋" w:eastAsia="仿宋" w:cs="仿宋"/>
          <w:i w:val="0"/>
          <w:iCs w:val="0"/>
          <w:caps w:val="0"/>
          <w:color w:val="auto"/>
          <w:spacing w:val="15"/>
          <w:sz w:val="28"/>
          <w:szCs w:val="28"/>
          <w:lang w:val="en-US" w:eastAsia="zh-CN"/>
        </w:rPr>
        <w:t>关于</w:t>
      </w:r>
      <w:r>
        <w:rPr>
          <w:rFonts w:hint="eastAsia" w:ascii="仿宋" w:hAnsi="仿宋" w:eastAsia="仿宋" w:cs="仿宋"/>
          <w:i w:val="0"/>
          <w:iCs w:val="0"/>
          <w:caps w:val="0"/>
          <w:color w:val="auto"/>
          <w:spacing w:val="15"/>
          <w:sz w:val="28"/>
          <w:szCs w:val="28"/>
        </w:rPr>
        <w:t>独立钢制书桌</w:t>
      </w:r>
      <w:r>
        <w:rPr>
          <w:rFonts w:hint="eastAsia" w:ascii="仿宋" w:hAnsi="仿宋" w:eastAsia="仿宋" w:cs="仿宋"/>
          <w:i w:val="0"/>
          <w:iCs w:val="0"/>
          <w:caps w:val="0"/>
          <w:color w:val="auto"/>
          <w:spacing w:val="15"/>
          <w:sz w:val="28"/>
          <w:szCs w:val="28"/>
          <w:lang w:val="en-US" w:eastAsia="zh-CN"/>
        </w:rPr>
        <w:t>写字台台面背板定制要求进行部分删减，从而导致</w:t>
      </w:r>
      <w:r>
        <w:rPr>
          <w:rFonts w:hint="eastAsia" w:ascii="仿宋" w:hAnsi="仿宋" w:eastAsia="仿宋" w:cs="仿宋"/>
          <w:i w:val="0"/>
          <w:iCs w:val="0"/>
          <w:caps w:val="0"/>
          <w:color w:val="auto"/>
          <w:spacing w:val="15"/>
          <w:sz w:val="28"/>
          <w:szCs w:val="28"/>
        </w:rPr>
        <w:t>合同金额</w:t>
      </w:r>
      <w:r>
        <w:rPr>
          <w:rFonts w:hint="eastAsia" w:ascii="仿宋" w:hAnsi="仿宋" w:eastAsia="仿宋" w:cs="仿宋"/>
          <w:i w:val="0"/>
          <w:iCs w:val="0"/>
          <w:caps w:val="0"/>
          <w:color w:val="auto"/>
          <w:spacing w:val="15"/>
          <w:sz w:val="28"/>
          <w:szCs w:val="28"/>
          <w:lang w:val="en-US" w:eastAsia="zh-CN"/>
        </w:rPr>
        <w:t>对应</w:t>
      </w:r>
      <w:r>
        <w:rPr>
          <w:rFonts w:hint="eastAsia" w:ascii="仿宋" w:hAnsi="仿宋" w:eastAsia="仿宋" w:cs="仿宋"/>
          <w:i w:val="0"/>
          <w:iCs w:val="0"/>
          <w:caps w:val="0"/>
          <w:color w:val="auto"/>
          <w:spacing w:val="15"/>
          <w:sz w:val="28"/>
          <w:szCs w:val="28"/>
        </w:rPr>
        <w:t>核减</w:t>
      </w:r>
      <w:r>
        <w:rPr>
          <w:rFonts w:hint="eastAsia" w:ascii="仿宋" w:hAnsi="仿宋" w:eastAsia="仿宋" w:cs="仿宋"/>
          <w:i w:val="0"/>
          <w:iCs w:val="0"/>
          <w:caps w:val="0"/>
          <w:color w:val="auto"/>
          <w:spacing w:val="15"/>
          <w:sz w:val="28"/>
          <w:szCs w:val="28"/>
          <w:lang w:val="en-US" w:eastAsia="zh-CN"/>
        </w:rPr>
        <w:t>及支付方式同步变化，</w:t>
      </w:r>
      <w:r>
        <w:rPr>
          <w:rFonts w:hint="eastAsia" w:ascii="仿宋" w:hAnsi="仿宋" w:eastAsia="仿宋" w:cs="仿宋"/>
          <w:i w:val="0"/>
          <w:iCs w:val="0"/>
          <w:caps w:val="0"/>
          <w:color w:val="auto"/>
          <w:spacing w:val="15"/>
          <w:sz w:val="28"/>
          <w:szCs w:val="28"/>
        </w:rPr>
        <w:t>主要变更内容如下：</w:t>
      </w:r>
    </w:p>
    <w:p w14:paraId="5AC03EF4">
      <w:pPr>
        <w:keepNext w:val="0"/>
        <w:keepLines w:val="0"/>
        <w:pageBreakBefore w:val="0"/>
        <w:widowControl/>
        <w:suppressLineNumbers w:val="0"/>
        <w:kinsoku/>
        <w:wordWrap/>
        <w:overflowPunct/>
        <w:topLinePunct w:val="0"/>
        <w:autoSpaceDE/>
        <w:autoSpaceDN/>
        <w:bidi w:val="0"/>
        <w:adjustRightInd/>
        <w:snapToGrid/>
        <w:spacing w:line="500" w:lineRule="exact"/>
        <w:ind w:firstLine="620" w:firstLineChars="200"/>
        <w:jc w:val="left"/>
        <w:textAlignment w:val="auto"/>
        <w:rPr>
          <w:rFonts w:hint="default" w:ascii="仿宋" w:hAnsi="仿宋" w:eastAsia="仿宋" w:cs="仿宋"/>
          <w:i w:val="0"/>
          <w:iCs w:val="0"/>
          <w:caps w:val="0"/>
          <w:color w:val="auto"/>
          <w:spacing w:val="15"/>
          <w:sz w:val="28"/>
          <w:szCs w:val="28"/>
          <w:lang w:val="en-US"/>
        </w:rPr>
      </w:pPr>
      <w:r>
        <w:rPr>
          <w:rFonts w:hint="eastAsia" w:ascii="仿宋" w:hAnsi="仿宋" w:eastAsia="仿宋" w:cs="仿宋"/>
          <w:i w:val="0"/>
          <w:iCs w:val="0"/>
          <w:caps w:val="0"/>
          <w:color w:val="auto"/>
          <w:spacing w:val="15"/>
          <w:sz w:val="28"/>
          <w:szCs w:val="28"/>
          <w:lang w:val="en-US" w:eastAsia="zh-CN"/>
        </w:rPr>
        <w:t>（一）定制要求变化导致合同金额减少</w:t>
      </w:r>
    </w:p>
    <w:p w14:paraId="7AD5187A">
      <w:pPr>
        <w:keepNext w:val="0"/>
        <w:keepLines w:val="0"/>
        <w:pageBreakBefore w:val="0"/>
        <w:widowControl/>
        <w:suppressLineNumbers w:val="0"/>
        <w:kinsoku/>
        <w:wordWrap/>
        <w:overflowPunct/>
        <w:topLinePunct w:val="0"/>
        <w:autoSpaceDE/>
        <w:autoSpaceDN/>
        <w:bidi w:val="0"/>
        <w:adjustRightInd/>
        <w:snapToGrid/>
        <w:spacing w:line="500" w:lineRule="exact"/>
        <w:ind w:firstLine="620" w:firstLineChars="200"/>
        <w:jc w:val="left"/>
        <w:textAlignment w:val="auto"/>
        <w:rPr>
          <w:rFonts w:hint="default" w:ascii="仿宋" w:hAnsi="仿宋" w:eastAsia="仿宋" w:cs="仿宋"/>
          <w:i w:val="0"/>
          <w:iCs w:val="0"/>
          <w:caps w:val="0"/>
          <w:color w:val="auto"/>
          <w:spacing w:val="15"/>
          <w:sz w:val="28"/>
          <w:szCs w:val="28"/>
          <w:lang w:val="en-US" w:eastAsia="zh-CN"/>
        </w:rPr>
      </w:pPr>
      <w:r>
        <w:rPr>
          <w:rFonts w:hint="eastAsia" w:ascii="仿宋" w:hAnsi="仿宋" w:eastAsia="仿宋" w:cs="仿宋"/>
          <w:i w:val="0"/>
          <w:iCs w:val="0"/>
          <w:caps w:val="0"/>
          <w:color w:val="auto"/>
          <w:spacing w:val="15"/>
          <w:sz w:val="28"/>
          <w:szCs w:val="28"/>
        </w:rPr>
        <w:t>结合我校实际</w:t>
      </w:r>
      <w:r>
        <w:rPr>
          <w:rFonts w:hint="eastAsia" w:ascii="仿宋" w:hAnsi="仿宋" w:eastAsia="仿宋" w:cs="仿宋"/>
          <w:i w:val="0"/>
          <w:iCs w:val="0"/>
          <w:caps w:val="0"/>
          <w:color w:val="auto"/>
          <w:spacing w:val="15"/>
          <w:sz w:val="28"/>
          <w:szCs w:val="28"/>
          <w:lang w:val="en-US" w:eastAsia="zh-CN"/>
        </w:rPr>
        <w:t>需求</w:t>
      </w:r>
      <w:r>
        <w:rPr>
          <w:rFonts w:hint="eastAsia" w:ascii="仿宋" w:hAnsi="仿宋" w:eastAsia="仿宋" w:cs="仿宋"/>
          <w:i w:val="0"/>
          <w:iCs w:val="0"/>
          <w:caps w:val="0"/>
          <w:color w:val="auto"/>
          <w:spacing w:val="15"/>
          <w:sz w:val="28"/>
          <w:szCs w:val="28"/>
        </w:rPr>
        <w:t>，</w:t>
      </w:r>
      <w:r>
        <w:rPr>
          <w:rFonts w:hint="eastAsia" w:ascii="仿宋" w:hAnsi="仿宋" w:eastAsia="仿宋" w:cs="仿宋"/>
          <w:i w:val="0"/>
          <w:iCs w:val="0"/>
          <w:caps w:val="0"/>
          <w:color w:val="auto"/>
          <w:spacing w:val="15"/>
          <w:sz w:val="28"/>
          <w:szCs w:val="28"/>
          <w:lang w:val="en-US" w:eastAsia="zh-CN"/>
        </w:rPr>
        <w:t>删减原合同附件三招标文件4.3中关于</w:t>
      </w:r>
      <w:r>
        <w:rPr>
          <w:rFonts w:hint="eastAsia" w:ascii="仿宋" w:hAnsi="仿宋" w:eastAsia="仿宋" w:cs="仿宋"/>
          <w:i w:val="0"/>
          <w:iCs w:val="0"/>
          <w:caps w:val="0"/>
          <w:color w:val="auto"/>
          <w:spacing w:val="15"/>
          <w:sz w:val="28"/>
          <w:szCs w:val="28"/>
        </w:rPr>
        <w:t>写字台台面上背板配备强电插座</w:t>
      </w:r>
      <w:r>
        <w:rPr>
          <w:rFonts w:hint="eastAsia" w:ascii="仿宋" w:hAnsi="仿宋" w:eastAsia="仿宋" w:cs="仿宋"/>
          <w:i w:val="0"/>
          <w:iCs w:val="0"/>
          <w:caps w:val="0"/>
          <w:color w:val="auto"/>
          <w:spacing w:val="15"/>
          <w:sz w:val="28"/>
          <w:szCs w:val="28"/>
          <w:lang w:val="en-US" w:eastAsia="zh-CN"/>
        </w:rPr>
        <w:t>中关于2个USB接口</w:t>
      </w:r>
      <w:r>
        <w:rPr>
          <w:rFonts w:hint="eastAsia" w:ascii="仿宋" w:hAnsi="仿宋" w:eastAsia="仿宋" w:cs="仿宋"/>
          <w:i w:val="0"/>
          <w:iCs w:val="0"/>
          <w:caps w:val="0"/>
          <w:color w:val="auto"/>
          <w:spacing w:val="15"/>
          <w:sz w:val="28"/>
          <w:szCs w:val="28"/>
        </w:rPr>
        <w:t>的要求。</w:t>
      </w:r>
      <w:r>
        <w:rPr>
          <w:rFonts w:hint="eastAsia" w:ascii="仿宋" w:hAnsi="仿宋" w:eastAsia="仿宋" w:cs="仿宋"/>
          <w:i w:val="0"/>
          <w:iCs w:val="0"/>
          <w:caps w:val="0"/>
          <w:color w:val="auto"/>
          <w:spacing w:val="15"/>
          <w:sz w:val="28"/>
          <w:szCs w:val="28"/>
          <w:lang w:val="en-US" w:eastAsia="zh-CN"/>
        </w:rPr>
        <w:t>按照</w:t>
      </w:r>
      <w:r>
        <w:rPr>
          <w:rFonts w:hint="eastAsia" w:ascii="仿宋" w:hAnsi="仿宋" w:eastAsia="仿宋" w:cs="仿宋"/>
          <w:i w:val="0"/>
          <w:iCs w:val="0"/>
          <w:caps w:val="0"/>
          <w:color w:val="auto"/>
          <w:spacing w:val="15"/>
          <w:sz w:val="28"/>
          <w:szCs w:val="28"/>
        </w:rPr>
        <w:t>一个USB接口购置装配成本1元，共计</w:t>
      </w:r>
      <w:r>
        <w:rPr>
          <w:rFonts w:hint="eastAsia" w:ascii="仿宋" w:hAnsi="仿宋" w:eastAsia="仿宋" w:cs="仿宋"/>
          <w:i w:val="0"/>
          <w:iCs w:val="0"/>
          <w:caps w:val="0"/>
          <w:color w:val="auto"/>
          <w:spacing w:val="15"/>
          <w:sz w:val="28"/>
          <w:szCs w:val="28"/>
          <w:lang w:val="en-US" w:eastAsia="zh-CN"/>
        </w:rPr>
        <w:t>645</w:t>
      </w:r>
      <w:r>
        <w:rPr>
          <w:rFonts w:hint="eastAsia" w:ascii="仿宋" w:hAnsi="仿宋" w:eastAsia="仿宋" w:cs="仿宋"/>
          <w:i w:val="0"/>
          <w:iCs w:val="0"/>
          <w:caps w:val="0"/>
          <w:color w:val="auto"/>
          <w:spacing w:val="15"/>
          <w:sz w:val="28"/>
          <w:szCs w:val="28"/>
        </w:rPr>
        <w:t>个独立钢制书桌，总计核减金额为1</w:t>
      </w:r>
      <w:r>
        <w:rPr>
          <w:rFonts w:hint="eastAsia" w:ascii="仿宋" w:hAnsi="仿宋" w:eastAsia="仿宋" w:cs="仿宋"/>
          <w:i w:val="0"/>
          <w:iCs w:val="0"/>
          <w:caps w:val="0"/>
          <w:color w:val="auto"/>
          <w:spacing w:val="15"/>
          <w:sz w:val="28"/>
          <w:szCs w:val="28"/>
          <w:lang w:val="en-US" w:eastAsia="zh-CN"/>
        </w:rPr>
        <w:t>290</w:t>
      </w:r>
      <w:r>
        <w:rPr>
          <w:rFonts w:hint="eastAsia" w:ascii="仿宋" w:hAnsi="仿宋" w:eastAsia="仿宋" w:cs="仿宋"/>
          <w:i w:val="0"/>
          <w:iCs w:val="0"/>
          <w:caps w:val="0"/>
          <w:color w:val="auto"/>
          <w:spacing w:val="15"/>
          <w:sz w:val="28"/>
          <w:szCs w:val="28"/>
        </w:rPr>
        <w:t>元</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合同总额变更为1412670元</w:t>
      </w:r>
      <w:r>
        <w:rPr>
          <w:rFonts w:hint="eastAsia" w:ascii="仿宋" w:hAnsi="仿宋" w:eastAsia="仿宋" w:cs="仿宋"/>
          <w:i w:val="0"/>
          <w:iCs w:val="0"/>
          <w:caps w:val="0"/>
          <w:color w:val="auto"/>
          <w:spacing w:val="15"/>
          <w:sz w:val="28"/>
          <w:szCs w:val="28"/>
        </w:rPr>
        <w:t>。</w:t>
      </w:r>
      <w:r>
        <w:rPr>
          <w:rFonts w:hint="eastAsia" w:ascii="仿宋" w:hAnsi="仿宋" w:eastAsia="仿宋" w:cs="仿宋"/>
          <w:i w:val="0"/>
          <w:iCs w:val="0"/>
          <w:caps w:val="0"/>
          <w:color w:val="auto"/>
          <w:spacing w:val="15"/>
          <w:sz w:val="28"/>
          <w:szCs w:val="28"/>
          <w:lang w:val="en-US" w:eastAsia="zh-CN"/>
        </w:rPr>
        <w:t>具体详见家具采购合同第20页。</w:t>
      </w:r>
    </w:p>
    <w:p w14:paraId="73249A1D">
      <w:pPr>
        <w:keepNext w:val="0"/>
        <w:keepLines w:val="0"/>
        <w:pageBreakBefore w:val="0"/>
        <w:widowControl/>
        <w:suppressLineNumbers w:val="0"/>
        <w:kinsoku/>
        <w:wordWrap/>
        <w:overflowPunct/>
        <w:topLinePunct w:val="0"/>
        <w:autoSpaceDE/>
        <w:autoSpaceDN/>
        <w:bidi w:val="0"/>
        <w:adjustRightInd/>
        <w:snapToGrid/>
        <w:spacing w:line="500" w:lineRule="exact"/>
        <w:ind w:firstLine="620" w:firstLineChars="200"/>
        <w:jc w:val="left"/>
        <w:textAlignment w:val="auto"/>
        <w:rPr>
          <w:rFonts w:hint="default" w:ascii="仿宋" w:hAnsi="仿宋" w:eastAsia="仿宋" w:cs="仿宋"/>
          <w:i w:val="0"/>
          <w:iCs w:val="0"/>
          <w:caps w:val="0"/>
          <w:color w:val="auto"/>
          <w:spacing w:val="15"/>
          <w:sz w:val="28"/>
          <w:szCs w:val="28"/>
          <w:lang w:val="en-US"/>
        </w:rPr>
      </w:pPr>
      <w:r>
        <w:rPr>
          <w:rFonts w:hint="eastAsia" w:ascii="仿宋" w:hAnsi="仿宋" w:eastAsia="仿宋" w:cs="仿宋"/>
          <w:i w:val="0"/>
          <w:iCs w:val="0"/>
          <w:caps w:val="0"/>
          <w:color w:val="auto"/>
          <w:spacing w:val="15"/>
          <w:sz w:val="28"/>
          <w:szCs w:val="28"/>
          <w:lang w:val="en-US" w:eastAsia="zh-CN"/>
        </w:rPr>
        <w:t>（二）支付方式变动</w:t>
      </w:r>
    </w:p>
    <w:p w14:paraId="500398CF">
      <w:pPr>
        <w:keepNext w:val="0"/>
        <w:keepLines w:val="0"/>
        <w:pageBreakBefore w:val="0"/>
        <w:widowControl/>
        <w:suppressLineNumbers w:val="0"/>
        <w:kinsoku/>
        <w:wordWrap/>
        <w:overflowPunct/>
        <w:topLinePunct w:val="0"/>
        <w:autoSpaceDE/>
        <w:autoSpaceDN/>
        <w:bidi w:val="0"/>
        <w:adjustRightInd/>
        <w:snapToGrid/>
        <w:spacing w:line="500" w:lineRule="exact"/>
        <w:ind w:firstLine="620" w:firstLineChars="200"/>
        <w:jc w:val="left"/>
        <w:textAlignment w:val="auto"/>
        <w:rPr>
          <w:rFonts w:hint="default" w:ascii="仿宋" w:hAnsi="仿宋" w:eastAsia="仿宋" w:cs="仿宋"/>
          <w:i w:val="0"/>
          <w:iCs w:val="0"/>
          <w:caps w:val="0"/>
          <w:color w:val="auto"/>
          <w:spacing w:val="15"/>
          <w:sz w:val="28"/>
          <w:szCs w:val="28"/>
          <w:lang w:val="en-US" w:eastAsia="zh-CN"/>
        </w:rPr>
      </w:pPr>
      <w:r>
        <w:rPr>
          <w:rFonts w:hint="eastAsia" w:ascii="仿宋" w:hAnsi="仿宋" w:eastAsia="仿宋" w:cs="仿宋"/>
          <w:i w:val="0"/>
          <w:iCs w:val="0"/>
          <w:caps w:val="0"/>
          <w:color w:val="auto"/>
          <w:spacing w:val="15"/>
          <w:sz w:val="28"/>
          <w:szCs w:val="28"/>
        </w:rPr>
        <w:t>原合同中</w:t>
      </w:r>
      <w:r>
        <w:rPr>
          <w:rFonts w:hint="eastAsia" w:ascii="仿宋" w:hAnsi="仿宋" w:eastAsia="仿宋" w:cs="仿宋"/>
          <w:i w:val="0"/>
          <w:iCs w:val="0"/>
          <w:caps w:val="0"/>
          <w:color w:val="auto"/>
          <w:spacing w:val="15"/>
          <w:sz w:val="28"/>
          <w:szCs w:val="28"/>
          <w:lang w:val="en-US" w:eastAsia="zh-CN"/>
        </w:rPr>
        <w:t>第三期</w:t>
      </w:r>
      <w:r>
        <w:rPr>
          <w:rFonts w:hint="eastAsia" w:ascii="仿宋" w:hAnsi="仿宋" w:eastAsia="仿宋" w:cs="仿宋"/>
          <w:i w:val="0"/>
          <w:iCs w:val="0"/>
          <w:caps w:val="0"/>
          <w:color w:val="auto"/>
          <w:spacing w:val="15"/>
          <w:sz w:val="28"/>
          <w:szCs w:val="28"/>
        </w:rPr>
        <w:t>尾款为282792，因总金额核减</w:t>
      </w:r>
      <w:r>
        <w:rPr>
          <w:rFonts w:hint="eastAsia" w:ascii="仿宋" w:hAnsi="仿宋" w:eastAsia="仿宋" w:cs="仿宋"/>
          <w:i w:val="0"/>
          <w:iCs w:val="0"/>
          <w:caps w:val="0"/>
          <w:color w:val="auto"/>
          <w:spacing w:val="15"/>
          <w:sz w:val="28"/>
          <w:szCs w:val="28"/>
          <w:lang w:val="en-US" w:eastAsia="zh-CN"/>
        </w:rPr>
        <w:t>1290</w:t>
      </w:r>
      <w:r>
        <w:rPr>
          <w:rFonts w:hint="eastAsia" w:ascii="仿宋" w:hAnsi="仿宋" w:eastAsia="仿宋" w:cs="仿宋"/>
          <w:i w:val="0"/>
          <w:iCs w:val="0"/>
          <w:caps w:val="0"/>
          <w:color w:val="auto"/>
          <w:spacing w:val="15"/>
          <w:sz w:val="28"/>
          <w:szCs w:val="28"/>
        </w:rPr>
        <w:t>元</w:t>
      </w:r>
      <w:r>
        <w:rPr>
          <w:rFonts w:hint="eastAsia" w:ascii="仿宋" w:hAnsi="仿宋" w:eastAsia="仿宋" w:cs="仿宋"/>
          <w:i w:val="0"/>
          <w:iCs w:val="0"/>
          <w:caps w:val="0"/>
          <w:color w:val="auto"/>
          <w:spacing w:val="15"/>
          <w:sz w:val="28"/>
          <w:szCs w:val="28"/>
          <w:lang w:eastAsia="zh-CN"/>
        </w:rPr>
        <w:t>，</w:t>
      </w:r>
      <w:r>
        <w:rPr>
          <w:rFonts w:hint="eastAsia" w:ascii="仿宋" w:hAnsi="仿宋" w:eastAsia="仿宋" w:cs="仿宋"/>
          <w:i w:val="0"/>
          <w:iCs w:val="0"/>
          <w:caps w:val="0"/>
          <w:color w:val="auto"/>
          <w:spacing w:val="15"/>
          <w:sz w:val="28"/>
          <w:szCs w:val="28"/>
          <w:lang w:val="en-US" w:eastAsia="zh-CN"/>
        </w:rPr>
        <w:t>调整为第三期尾款281502元。具体详见家具采购合同第7页。</w:t>
      </w:r>
    </w:p>
    <w:p w14:paraId="54D47E25">
      <w:pPr>
        <w:keepNext w:val="0"/>
        <w:keepLines w:val="0"/>
        <w:pageBreakBefore w:val="0"/>
        <w:widowControl/>
        <w:suppressLineNumbers w:val="0"/>
        <w:kinsoku/>
        <w:wordWrap/>
        <w:overflowPunct/>
        <w:topLinePunct w:val="0"/>
        <w:autoSpaceDE/>
        <w:autoSpaceDN/>
        <w:bidi w:val="0"/>
        <w:adjustRightInd/>
        <w:snapToGrid/>
        <w:spacing w:line="500" w:lineRule="exact"/>
        <w:ind w:firstLine="622" w:firstLineChars="200"/>
        <w:jc w:val="left"/>
        <w:textAlignment w:val="auto"/>
        <w:rPr>
          <w:rFonts w:hint="eastAsia" w:ascii="仿宋" w:hAnsi="仿宋" w:eastAsia="仿宋" w:cs="仿宋"/>
          <w:i w:val="0"/>
          <w:iCs w:val="0"/>
          <w:caps w:val="0"/>
          <w:color w:val="auto"/>
          <w:spacing w:val="0"/>
          <w:sz w:val="28"/>
          <w:szCs w:val="28"/>
        </w:rPr>
      </w:pPr>
      <w:r>
        <w:rPr>
          <w:rStyle w:val="6"/>
          <w:rFonts w:hint="eastAsia" w:ascii="仿宋" w:hAnsi="仿宋" w:eastAsia="仿宋" w:cs="仿宋"/>
          <w:i w:val="0"/>
          <w:iCs w:val="0"/>
          <w:caps w:val="0"/>
          <w:color w:val="auto"/>
          <w:spacing w:val="15"/>
          <w:kern w:val="0"/>
          <w:sz w:val="28"/>
          <w:szCs w:val="28"/>
          <w:lang w:val="en-US" w:eastAsia="zh-CN" w:bidi="ar"/>
        </w:rPr>
        <w:t>三、征求意见相关事项</w:t>
      </w:r>
    </w:p>
    <w:p w14:paraId="2966D7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559" w:leftChars="266" w:right="0" w:firstLine="0" w:firstLineChars="0"/>
        <w:jc w:val="left"/>
        <w:textAlignment w:val="auto"/>
        <w:rPr>
          <w:rFonts w:hint="eastAsia" w:ascii="仿宋" w:hAnsi="仿宋" w:eastAsia="仿宋" w:cs="仿宋"/>
          <w:i w:val="0"/>
          <w:iCs w:val="0"/>
          <w:caps w:val="0"/>
          <w:color w:val="auto"/>
          <w:spacing w:val="15"/>
          <w:sz w:val="28"/>
          <w:szCs w:val="28"/>
          <w:shd w:val="clear" w:fill="FFFFFF"/>
        </w:rPr>
      </w:pPr>
      <w:r>
        <w:rPr>
          <w:rFonts w:hint="eastAsia" w:ascii="仿宋" w:hAnsi="仿宋" w:eastAsia="仿宋" w:cs="仿宋"/>
          <w:i w:val="0"/>
          <w:iCs w:val="0"/>
          <w:caps w:val="0"/>
          <w:color w:val="auto"/>
          <w:spacing w:val="15"/>
          <w:sz w:val="28"/>
          <w:szCs w:val="28"/>
          <w:shd w:val="clear" w:fill="FFFFFF"/>
        </w:rPr>
        <w:t>征求意见时间：自发布之日起</w:t>
      </w:r>
      <w:r>
        <w:rPr>
          <w:rFonts w:hint="eastAsia" w:ascii="仿宋" w:hAnsi="仿宋" w:eastAsia="仿宋" w:cs="仿宋"/>
          <w:i w:val="0"/>
          <w:iCs w:val="0"/>
          <w:caps w:val="0"/>
          <w:color w:val="auto"/>
          <w:spacing w:val="15"/>
          <w:sz w:val="28"/>
          <w:szCs w:val="28"/>
          <w:shd w:val="clear" w:fill="FFFFFF"/>
          <w:lang w:val="en-US"/>
        </w:rPr>
        <w:t>5</w:t>
      </w:r>
      <w:r>
        <w:rPr>
          <w:rFonts w:hint="eastAsia" w:ascii="仿宋" w:hAnsi="仿宋" w:eastAsia="仿宋" w:cs="仿宋"/>
          <w:i w:val="0"/>
          <w:iCs w:val="0"/>
          <w:caps w:val="0"/>
          <w:color w:val="auto"/>
          <w:spacing w:val="15"/>
          <w:sz w:val="28"/>
          <w:szCs w:val="28"/>
          <w:shd w:val="clear" w:fill="FFFFFF"/>
        </w:rPr>
        <w:t>个工作日。</w:t>
      </w:r>
    </w:p>
    <w:p w14:paraId="2C9B3D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对公示内容有异议的，请在公示期满之日</w:t>
      </w:r>
      <w:r>
        <w:rPr>
          <w:rFonts w:hint="eastAsia" w:ascii="仿宋" w:hAnsi="仿宋" w:eastAsia="仿宋" w:cs="仿宋"/>
          <w:i w:val="0"/>
          <w:iCs w:val="0"/>
          <w:caps w:val="0"/>
          <w:color w:val="auto"/>
          <w:spacing w:val="15"/>
          <w:sz w:val="28"/>
          <w:szCs w:val="28"/>
          <w:shd w:val="clear" w:fill="FFFFFF"/>
          <w:lang w:val="en-US" w:eastAsia="zh-CN"/>
        </w:rPr>
        <w:t>前</w:t>
      </w:r>
      <w:r>
        <w:rPr>
          <w:rFonts w:hint="eastAsia" w:ascii="仿宋" w:hAnsi="仿宋" w:eastAsia="仿宋" w:cs="仿宋"/>
          <w:i w:val="0"/>
          <w:iCs w:val="0"/>
          <w:caps w:val="0"/>
          <w:color w:val="auto"/>
          <w:spacing w:val="15"/>
          <w:sz w:val="28"/>
          <w:szCs w:val="28"/>
          <w:shd w:val="clear" w:fill="FFFFFF"/>
        </w:rPr>
        <w:t>实名书面方式（包含联系人、地址、联系电话）将意见反馈</w:t>
      </w:r>
      <w:r>
        <w:rPr>
          <w:rFonts w:hint="eastAsia" w:ascii="仿宋" w:hAnsi="仿宋" w:eastAsia="仿宋" w:cs="仿宋"/>
          <w:i w:val="0"/>
          <w:iCs w:val="0"/>
          <w:caps w:val="0"/>
          <w:color w:val="auto"/>
          <w:spacing w:val="15"/>
          <w:sz w:val="28"/>
          <w:szCs w:val="28"/>
          <w:shd w:val="clear" w:fill="FFFFFF"/>
          <w:lang w:val="en-US" w:eastAsia="zh-CN"/>
        </w:rPr>
        <w:t>至</w:t>
      </w:r>
      <w:r>
        <w:rPr>
          <w:rFonts w:hint="eastAsia" w:ascii="仿宋" w:hAnsi="仿宋" w:eastAsia="仿宋" w:cs="仿宋"/>
          <w:i w:val="0"/>
          <w:iCs w:val="0"/>
          <w:caps w:val="0"/>
          <w:color w:val="auto"/>
          <w:spacing w:val="15"/>
          <w:sz w:val="28"/>
          <w:szCs w:val="28"/>
          <w:shd w:val="clear" w:fill="FFFFFF"/>
        </w:rPr>
        <w:t>深圳北理莫斯科大学。</w:t>
      </w:r>
    </w:p>
    <w:p w14:paraId="381B837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2" w:firstLineChars="200"/>
        <w:jc w:val="left"/>
        <w:textAlignment w:val="auto"/>
        <w:rPr>
          <w:rStyle w:val="6"/>
          <w:rFonts w:hint="eastAsia" w:ascii="仿宋" w:hAnsi="仿宋" w:eastAsia="仿宋" w:cs="仿宋"/>
          <w:i w:val="0"/>
          <w:iCs w:val="0"/>
          <w:caps w:val="0"/>
          <w:color w:val="auto"/>
          <w:spacing w:val="15"/>
          <w:kern w:val="0"/>
          <w:sz w:val="28"/>
          <w:szCs w:val="28"/>
          <w:lang w:val="en-US" w:eastAsia="zh-CN" w:bidi="ar"/>
        </w:rPr>
      </w:pPr>
      <w:r>
        <w:rPr>
          <w:rStyle w:val="6"/>
          <w:rFonts w:hint="eastAsia" w:ascii="仿宋" w:hAnsi="仿宋" w:eastAsia="仿宋" w:cs="仿宋"/>
          <w:i w:val="0"/>
          <w:iCs w:val="0"/>
          <w:caps w:val="0"/>
          <w:color w:val="auto"/>
          <w:spacing w:val="15"/>
          <w:kern w:val="0"/>
          <w:sz w:val="28"/>
          <w:szCs w:val="28"/>
          <w:lang w:val="en-US" w:eastAsia="zh-CN" w:bidi="ar"/>
        </w:rPr>
        <w:t>四、联系方式</w:t>
      </w:r>
    </w:p>
    <w:p w14:paraId="1E362F2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采购人：深圳北理莫斯科大学</w:t>
      </w:r>
    </w:p>
    <w:p w14:paraId="795A1E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15"/>
          <w:sz w:val="28"/>
          <w:szCs w:val="28"/>
          <w:shd w:val="clear" w:fill="FFFFFF"/>
        </w:rPr>
      </w:pPr>
      <w:r>
        <w:rPr>
          <w:rFonts w:hint="eastAsia" w:ascii="仿宋" w:hAnsi="仿宋" w:eastAsia="仿宋" w:cs="仿宋"/>
          <w:i w:val="0"/>
          <w:iCs w:val="0"/>
          <w:caps w:val="0"/>
          <w:color w:val="auto"/>
          <w:spacing w:val="15"/>
          <w:sz w:val="28"/>
          <w:szCs w:val="28"/>
          <w:shd w:val="clear" w:fill="FFFFFF"/>
        </w:rPr>
        <w:t xml:space="preserve">联系人：焦老师 </w:t>
      </w:r>
    </w:p>
    <w:p w14:paraId="402998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联系电话：</w:t>
      </w:r>
      <w:r>
        <w:rPr>
          <w:rFonts w:hint="eastAsia" w:ascii="仿宋" w:hAnsi="仿宋" w:eastAsia="仿宋" w:cs="仿宋"/>
          <w:i w:val="0"/>
          <w:iCs w:val="0"/>
          <w:caps w:val="0"/>
          <w:color w:val="auto"/>
          <w:spacing w:val="15"/>
          <w:sz w:val="28"/>
          <w:szCs w:val="28"/>
          <w:shd w:val="clear" w:fill="FFFFFF"/>
          <w:lang w:val="en-US"/>
        </w:rPr>
        <w:t>0755-89895393</w:t>
      </w:r>
    </w:p>
    <w:p w14:paraId="491C8A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电子邮箱：</w:t>
      </w:r>
      <w:r>
        <w:rPr>
          <w:rFonts w:hint="eastAsia" w:ascii="仿宋" w:hAnsi="仿宋" w:eastAsia="仿宋" w:cs="仿宋"/>
          <w:i w:val="0"/>
          <w:iCs w:val="0"/>
          <w:caps w:val="0"/>
          <w:color w:val="auto"/>
          <w:spacing w:val="15"/>
          <w:sz w:val="28"/>
          <w:szCs w:val="28"/>
          <w:shd w:val="clear" w:fill="FFFFFF"/>
          <w:lang w:val="en-US"/>
        </w:rPr>
        <w:t>cgzb@smbu.edu.cn</w:t>
      </w:r>
      <w:r>
        <w:rPr>
          <w:rFonts w:hint="eastAsia" w:ascii="仿宋" w:hAnsi="仿宋" w:eastAsia="仿宋" w:cs="仿宋"/>
          <w:i w:val="0"/>
          <w:iCs w:val="0"/>
          <w:caps w:val="0"/>
          <w:color w:val="auto"/>
          <w:spacing w:val="15"/>
          <w:sz w:val="28"/>
          <w:szCs w:val="28"/>
          <w:shd w:val="clear" w:fill="FFFFFF"/>
        </w:rPr>
        <w:t>　</w:t>
      </w:r>
    </w:p>
    <w:p w14:paraId="4A2614A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620" w:firstLineChars="200"/>
        <w:jc w:val="lef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rPr>
        <w:t>地址：广东省深圳市龙岗区大运新城国际大学园路</w:t>
      </w:r>
      <w:r>
        <w:rPr>
          <w:rFonts w:hint="eastAsia" w:ascii="仿宋" w:hAnsi="仿宋" w:eastAsia="仿宋" w:cs="仿宋"/>
          <w:i w:val="0"/>
          <w:iCs w:val="0"/>
          <w:caps w:val="0"/>
          <w:color w:val="auto"/>
          <w:spacing w:val="15"/>
          <w:sz w:val="28"/>
          <w:szCs w:val="28"/>
          <w:shd w:val="clear" w:fill="FFFFFF"/>
          <w:lang w:val="en-US"/>
        </w:rPr>
        <w:t>1</w:t>
      </w:r>
      <w:r>
        <w:rPr>
          <w:rFonts w:hint="eastAsia" w:ascii="仿宋" w:hAnsi="仿宋" w:eastAsia="仿宋" w:cs="仿宋"/>
          <w:i w:val="0"/>
          <w:iCs w:val="0"/>
          <w:caps w:val="0"/>
          <w:color w:val="auto"/>
          <w:spacing w:val="15"/>
          <w:sz w:val="28"/>
          <w:szCs w:val="28"/>
          <w:shd w:val="clear" w:fill="FFFFFF"/>
        </w:rPr>
        <w:t>号。</w:t>
      </w:r>
    </w:p>
    <w:p w14:paraId="1E0B905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1EBB6F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F78AA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52FF3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left"/>
        <w:textAlignment w:val="auto"/>
        <w:rPr>
          <w:rFonts w:hint="eastAsia" w:ascii="仿宋" w:hAnsi="仿宋" w:eastAsia="仿宋" w:cs="仿宋"/>
          <w:i w:val="0"/>
          <w:iCs w:val="0"/>
          <w:caps w:val="0"/>
          <w:color w:val="auto"/>
          <w:spacing w:val="0"/>
          <w:sz w:val="28"/>
          <w:szCs w:val="28"/>
        </w:rPr>
      </w:pPr>
    </w:p>
    <w:p w14:paraId="362B13F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lang w:val="en-US"/>
        </w:rPr>
        <w:t>                 </w:t>
      </w:r>
    </w:p>
    <w:p w14:paraId="4A0737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eastAsia" w:ascii="仿宋" w:hAnsi="仿宋" w:eastAsia="仿宋" w:cs="仿宋"/>
          <w:i w:val="0"/>
          <w:iCs w:val="0"/>
          <w:caps w:val="0"/>
          <w:color w:val="auto"/>
          <w:spacing w:val="15"/>
          <w:sz w:val="28"/>
          <w:szCs w:val="28"/>
          <w:shd w:val="clear" w:fill="FFFFFF"/>
        </w:rPr>
        <w:t>深圳北理莫斯科大学</w:t>
      </w:r>
    </w:p>
    <w:p w14:paraId="628F78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960" w:firstLine="420"/>
        <w:jc w:val="right"/>
        <w:textAlignment w:val="auto"/>
        <w:rPr>
          <w:rFonts w:hint="eastAsia" w:ascii="仿宋" w:hAnsi="仿宋" w:eastAsia="仿宋" w:cs="仿宋"/>
          <w:i w:val="0"/>
          <w:iCs w:val="0"/>
          <w:caps w:val="0"/>
          <w:color w:val="auto"/>
          <w:spacing w:val="15"/>
          <w:sz w:val="28"/>
          <w:szCs w:val="28"/>
          <w:shd w:val="clear" w:fill="FFFFFF"/>
          <w:lang w:val="en-US"/>
        </w:rPr>
      </w:pP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default" w:ascii="仿宋" w:hAnsi="仿宋" w:eastAsia="仿宋" w:cs="仿宋"/>
          <w:i w:val="0"/>
          <w:iCs w:val="0"/>
          <w:caps w:val="0"/>
          <w:color w:val="auto"/>
          <w:spacing w:val="15"/>
          <w:sz w:val="28"/>
          <w:szCs w:val="28"/>
          <w:shd w:val="clear" w:fill="FFFFFF"/>
          <w:lang w:val="en-US"/>
        </w:rPr>
        <w:t>   </w:t>
      </w:r>
      <w:r>
        <w:rPr>
          <w:rFonts w:hint="eastAsia" w:ascii="仿宋" w:hAnsi="仿宋" w:eastAsia="仿宋" w:cs="仿宋"/>
          <w:i w:val="0"/>
          <w:iCs w:val="0"/>
          <w:caps w:val="0"/>
          <w:color w:val="auto"/>
          <w:spacing w:val="15"/>
          <w:sz w:val="28"/>
          <w:szCs w:val="28"/>
          <w:shd w:val="clear" w:fill="FFFFFF"/>
          <w:lang w:val="en-US" w:eastAsia="zh-CN"/>
        </w:rPr>
        <w:t xml:space="preserve">  </w:t>
      </w:r>
      <w:r>
        <w:rPr>
          <w:rFonts w:hint="default" w:ascii="仿宋" w:hAnsi="仿宋" w:eastAsia="仿宋" w:cs="仿宋"/>
          <w:i w:val="0"/>
          <w:iCs w:val="0"/>
          <w:caps w:val="0"/>
          <w:color w:val="auto"/>
          <w:spacing w:val="15"/>
          <w:sz w:val="28"/>
          <w:szCs w:val="28"/>
          <w:shd w:val="clear" w:fill="FFFFFF"/>
          <w:lang w:val="en-US"/>
        </w:rPr>
        <w:t>202</w:t>
      </w:r>
      <w:r>
        <w:rPr>
          <w:rFonts w:hint="eastAsia" w:ascii="仿宋" w:hAnsi="仿宋" w:eastAsia="仿宋" w:cs="仿宋"/>
          <w:i w:val="0"/>
          <w:iCs w:val="0"/>
          <w:caps w:val="0"/>
          <w:color w:val="auto"/>
          <w:spacing w:val="15"/>
          <w:sz w:val="28"/>
          <w:szCs w:val="28"/>
          <w:shd w:val="clear" w:fill="FFFFFF"/>
          <w:lang w:val="en-US" w:eastAsia="zh-CN"/>
        </w:rPr>
        <w:t>6</w:t>
      </w:r>
      <w:r>
        <w:rPr>
          <w:rFonts w:hint="default" w:ascii="仿宋" w:hAnsi="仿宋" w:eastAsia="仿宋" w:cs="仿宋"/>
          <w:i w:val="0"/>
          <w:iCs w:val="0"/>
          <w:caps w:val="0"/>
          <w:color w:val="auto"/>
          <w:spacing w:val="15"/>
          <w:sz w:val="28"/>
          <w:szCs w:val="28"/>
          <w:shd w:val="clear" w:fill="FFFFFF"/>
          <w:lang w:val="en-US"/>
        </w:rPr>
        <w:t>年</w:t>
      </w:r>
      <w:r>
        <w:rPr>
          <w:rFonts w:hint="eastAsia" w:ascii="仿宋" w:hAnsi="仿宋" w:eastAsia="仿宋" w:cs="仿宋"/>
          <w:i w:val="0"/>
          <w:iCs w:val="0"/>
          <w:caps w:val="0"/>
          <w:color w:val="auto"/>
          <w:spacing w:val="15"/>
          <w:sz w:val="28"/>
          <w:szCs w:val="28"/>
          <w:shd w:val="clear" w:fill="FFFFFF"/>
          <w:lang w:val="en-US" w:eastAsia="zh-CN"/>
        </w:rPr>
        <w:t>6</w:t>
      </w:r>
      <w:r>
        <w:rPr>
          <w:rFonts w:hint="default" w:ascii="仿宋" w:hAnsi="仿宋" w:eastAsia="仿宋" w:cs="仿宋"/>
          <w:i w:val="0"/>
          <w:iCs w:val="0"/>
          <w:caps w:val="0"/>
          <w:color w:val="auto"/>
          <w:spacing w:val="15"/>
          <w:sz w:val="28"/>
          <w:szCs w:val="28"/>
          <w:shd w:val="clear" w:fill="FFFFFF"/>
          <w:lang w:val="en-US"/>
        </w:rPr>
        <w:t>月</w:t>
      </w:r>
      <w:r>
        <w:rPr>
          <w:rFonts w:hint="eastAsia" w:ascii="仿宋" w:hAnsi="仿宋" w:eastAsia="仿宋" w:cs="仿宋"/>
          <w:i w:val="0"/>
          <w:iCs w:val="0"/>
          <w:caps w:val="0"/>
          <w:color w:val="auto"/>
          <w:spacing w:val="15"/>
          <w:sz w:val="28"/>
          <w:szCs w:val="28"/>
          <w:shd w:val="clear" w:fill="FFFFFF"/>
          <w:lang w:val="en-US" w:eastAsia="zh-CN"/>
        </w:rPr>
        <w:t>15</w:t>
      </w:r>
      <w:r>
        <w:rPr>
          <w:rFonts w:hint="default" w:ascii="仿宋" w:hAnsi="仿宋" w:eastAsia="仿宋" w:cs="仿宋"/>
          <w:i w:val="0"/>
          <w:iCs w:val="0"/>
          <w:caps w:val="0"/>
          <w:color w:val="auto"/>
          <w:spacing w:val="15"/>
          <w:sz w:val="28"/>
          <w:szCs w:val="28"/>
          <w:shd w:val="clear" w:fill="FFFFFF"/>
          <w:lang w:val="en-US"/>
        </w:rPr>
        <w:t>日</w:t>
      </w:r>
    </w:p>
    <w:p w14:paraId="50AADF93">
      <w:pPr>
        <w:keepNext w:val="0"/>
        <w:keepLines w:val="0"/>
        <w:pageBreakBefore w:val="0"/>
        <w:kinsoku/>
        <w:wordWrap/>
        <w:overflowPunct/>
        <w:topLinePunct w:val="0"/>
        <w:autoSpaceDE/>
        <w:autoSpaceDN/>
        <w:bidi w:val="0"/>
        <w:adjustRightInd/>
        <w:snapToGrid/>
        <w:spacing w:line="500" w:lineRule="exact"/>
        <w:textAlignment w:val="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95303"/>
    <w:rsid w:val="11B66004"/>
    <w:rsid w:val="25B272E5"/>
    <w:rsid w:val="293A42EB"/>
    <w:rsid w:val="368E2814"/>
    <w:rsid w:val="421814FF"/>
    <w:rsid w:val="429A3105"/>
    <w:rsid w:val="444E192F"/>
    <w:rsid w:val="4A8E5A24"/>
    <w:rsid w:val="56080319"/>
    <w:rsid w:val="5C6C7378"/>
    <w:rsid w:val="609417DF"/>
    <w:rsid w:val="67BF03C1"/>
    <w:rsid w:val="6E483229"/>
    <w:rsid w:val="76FF426D"/>
    <w:rsid w:val="799E4E95"/>
    <w:rsid w:val="7F852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644</Words>
  <Characters>725</Characters>
  <Lines>0</Lines>
  <Paragraphs>0</Paragraphs>
  <TotalTime>318</TotalTime>
  <ScaleCrop>false</ScaleCrop>
  <LinksUpToDate>false</LinksUpToDate>
  <CharactersWithSpaces>758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2026-04-01T06:41:00Z</dcterms:created>
  <dc:creator>admin</dc:creator>
  <cp:lastModifiedBy>Simone Li</cp:lastModifiedBy>
  <cp:lastPrinted>2026-04-02T02:07:00Z</cp:lastPrinted>
  <dcterms:modified xsi:type="dcterms:W3CDTF">2026-06-15T06:26:33Z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eyJoZGlkIjoiMDA3YmEyNjZiOGIxY2FlODQ5MjYwMTllY2YwNTJlMzUiLCJ1c2VySWQiOiI0NTM3MzIyNjAifQ==</vt:lpwstr>
  </property>
  <property fmtid="{D5CDD505-2E9C-101B-9397-08002B2CF9AE}" pid="4" name="ICV">
    <vt:lpwstr>1DF8ED92B29447EBB450A995E8B3C552_13</vt:lpwstr>
  </property>
</Properties>
</file>